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ADF" w:rsidRPr="00370A56" w:rsidRDefault="00F76ADF" w:rsidP="003E3506">
      <w:pPr>
        <w:spacing w:line="36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70A56">
        <w:rPr>
          <w:rFonts w:ascii="Book Antiqua" w:hAnsi="Book Antiqua"/>
          <w:b/>
          <w:bCs/>
          <w:sz w:val="24"/>
          <w:szCs w:val="24"/>
          <w:u w:val="single"/>
        </w:rPr>
        <w:t>PROPOSTA DE PREÇOS</w:t>
      </w:r>
      <w:bookmarkStart w:id="0" w:name="_GoBack"/>
      <w:bookmarkEnd w:id="0"/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RAZÃO SOCIAL: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CNPJ Nº: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ENDEREÇO: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BAIRRO: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CIDADE/ESTADO:</w:t>
      </w:r>
    </w:p>
    <w:p w:rsidR="00F76ADF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E-MAIL: </w:t>
      </w:r>
    </w:p>
    <w:p w:rsidR="00866065" w:rsidRPr="00F76ADF" w:rsidRDefault="00866065" w:rsidP="00F76ADF">
      <w:pPr>
        <w:spacing w:line="360" w:lineRule="auto"/>
        <w:jc w:val="both"/>
        <w:rPr>
          <w:rFonts w:ascii="Book Antiqua" w:hAnsi="Book Antiqua" w:cs="Arial"/>
          <w:sz w:val="24"/>
          <w:szCs w:val="24"/>
        </w:rPr>
      </w:pPr>
    </w:p>
    <w:tbl>
      <w:tblPr>
        <w:tblStyle w:val="Tabelacomgrade"/>
        <w:tblW w:w="5786" w:type="pct"/>
        <w:tblInd w:w="-572" w:type="dxa"/>
        <w:tblLook w:val="04A0" w:firstRow="1" w:lastRow="0" w:firstColumn="1" w:lastColumn="0" w:noHBand="0" w:noVBand="1"/>
      </w:tblPr>
      <w:tblGrid>
        <w:gridCol w:w="857"/>
        <w:gridCol w:w="923"/>
        <w:gridCol w:w="1823"/>
        <w:gridCol w:w="2216"/>
        <w:gridCol w:w="1790"/>
        <w:gridCol w:w="1110"/>
        <w:gridCol w:w="1110"/>
      </w:tblGrid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bCs/>
                <w:iCs/>
                <w:sz w:val="24"/>
                <w:szCs w:val="24"/>
              </w:rPr>
              <w:t>ITEM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bCs/>
                <w:iCs/>
                <w:sz w:val="24"/>
                <w:szCs w:val="24"/>
              </w:rPr>
              <w:t>QTDE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bCs/>
                <w:iCs/>
                <w:sz w:val="24"/>
                <w:szCs w:val="24"/>
              </w:rPr>
              <w:t>UNIDADE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bCs/>
                <w:iCs/>
                <w:sz w:val="24"/>
                <w:szCs w:val="24"/>
              </w:rPr>
              <w:t>ESPECIFICAÇÃO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rPr>
                <w:rFonts w:ascii="Book Antiqua" w:hAnsi="Book Antiqua"/>
                <w:b/>
                <w:bCs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bCs/>
                <w:iCs/>
                <w:sz w:val="24"/>
                <w:szCs w:val="24"/>
              </w:rPr>
              <w:t>MARCA DE REFERÊNCIA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rPr>
                <w:rFonts w:ascii="Book Antiqua" w:hAnsi="Book Antiqua"/>
                <w:b/>
                <w:bCs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bCs/>
                <w:iCs/>
                <w:sz w:val="24"/>
                <w:szCs w:val="24"/>
              </w:rPr>
              <w:t>VALOR UNIT.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rPr>
                <w:rFonts w:ascii="Book Antiqua" w:hAnsi="Book Antiqua"/>
                <w:b/>
                <w:bCs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bCs/>
                <w:iCs/>
                <w:sz w:val="24"/>
                <w:szCs w:val="24"/>
              </w:rPr>
              <w:t>VALOR TOTAL</w:t>
            </w: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Caixa de Som Line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65" w:rsidRPr="000363EF" w:rsidRDefault="00866065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Vertical (Coluna) com suporte de parede – Branco – 200 w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JBL, atack, qsc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0363EF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Cs/>
                <w:sz w:val="24"/>
                <w:szCs w:val="24"/>
              </w:rPr>
              <w:t>A</w:t>
            </w:r>
            <w:r w:rsidR="000363EF" w:rsidRPr="000363EF">
              <w:rPr>
                <w:rFonts w:ascii="Book Antiqua" w:hAnsi="Book Antiqua"/>
                <w:bCs/>
                <w:sz w:val="24"/>
                <w:szCs w:val="24"/>
              </w:rPr>
              <w:t>mplificador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bCs/>
                <w:sz w:val="24"/>
                <w:szCs w:val="24"/>
              </w:rPr>
              <w:t>2x775w Rms 2 Ohms COM DSP 127V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Crown, qsc, behringer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Mesa de Som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16 canais de Imput 4 Canais Output 100/240v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yamaha, soundcraft, behringer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Filtro de linha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Padrão Rack 12 tomadas com voltimetro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wireconex, o eneal, parthson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785F58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Microfones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Mesa (Reunião)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785F58" w:rsidP="000363EF">
            <w:pPr>
              <w:spacing w:line="36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shure, Dylan, Kadosh</w:t>
            </w:r>
          </w:p>
          <w:p w:rsidR="00866065" w:rsidRPr="000363EF" w:rsidRDefault="00866065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0363EF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Interfa</w:t>
            </w:r>
            <w:r w:rsidR="00785F58" w:rsidRPr="000363EF">
              <w:rPr>
                <w:rFonts w:ascii="Book Antiqua" w:hAnsi="Book Antiqua"/>
                <w:iCs/>
                <w:sz w:val="24"/>
                <w:szCs w:val="24"/>
              </w:rPr>
              <w:t>ce de Audio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2 canais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0363EF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behringer, M-audio, Yamaha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100</w:t>
            </w:r>
            <w:r w:rsidR="00785F58" w:rsidRPr="000363EF">
              <w:rPr>
                <w:rFonts w:ascii="Book Antiqua" w:hAnsi="Book Antiqua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Metros de Cabo Balanceado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Cabo de Microfone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EF" w:rsidRPr="000363EF" w:rsidRDefault="000363EF" w:rsidP="000363EF">
            <w:pPr>
              <w:spacing w:line="36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 xml:space="preserve">Santo Ângelo, datalinck, kato </w:t>
            </w:r>
          </w:p>
          <w:p w:rsidR="00866065" w:rsidRPr="000363EF" w:rsidRDefault="00866065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Conectores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10 Mono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0363EF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neutrick, Santo Ângelo, wireconex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Conectores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XLR Macho</w:t>
            </w:r>
            <w:r w:rsidR="00866065"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0363EF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Santo Ângelo, wireconex</w:t>
            </w:r>
            <w:r w:rsidR="003E3506">
              <w:rPr>
                <w:rFonts w:ascii="Book Antiqua" w:hAnsi="Book Antiqua" w:cs="Arial"/>
                <w:sz w:val="24"/>
                <w:szCs w:val="24"/>
              </w:rPr>
              <w:t xml:space="preserve">, </w:t>
            </w:r>
            <w:r w:rsidR="003E3506" w:rsidRPr="003E3506">
              <w:rPr>
                <w:rFonts w:ascii="Book Antiqua" w:hAnsi="Book Antiqua" w:cs="Arial"/>
                <w:sz w:val="24"/>
                <w:szCs w:val="24"/>
              </w:rPr>
              <w:t>roxtone</w:t>
            </w:r>
          </w:p>
          <w:p w:rsidR="00785F58" w:rsidRPr="000363EF" w:rsidRDefault="00785F58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866065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 xml:space="preserve">Conectores 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785F58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XLR Fêmea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0363EF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Santo Ângelo, wireconex</w:t>
            </w:r>
            <w:r w:rsidR="003E3506">
              <w:rPr>
                <w:rFonts w:ascii="Book Antiqua" w:hAnsi="Book Antiqua" w:cs="Arial"/>
                <w:sz w:val="24"/>
                <w:szCs w:val="24"/>
              </w:rPr>
              <w:t xml:space="preserve">, </w:t>
            </w:r>
            <w:r w:rsidR="003E3506" w:rsidRPr="003E3506">
              <w:rPr>
                <w:rFonts w:ascii="Book Antiqua" w:hAnsi="Book Antiqua" w:cs="Arial"/>
                <w:sz w:val="24"/>
                <w:szCs w:val="24"/>
              </w:rPr>
              <w:lastRenderedPageBreak/>
              <w:t>roxtone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65" w:rsidRPr="000363EF" w:rsidRDefault="00866065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785F58" w:rsidRPr="000363EF" w:rsidTr="00785F5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lastRenderedPageBreak/>
              <w:t>11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785F58" w:rsidP="00C728F2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785F58" w:rsidP="00785F58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iCs/>
                <w:sz w:val="24"/>
                <w:szCs w:val="24"/>
              </w:rPr>
              <w:t xml:space="preserve">Microfone 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785F58" w:rsidP="000363EF">
            <w:pPr>
              <w:jc w:val="both"/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0363EF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Sem fio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785F58" w:rsidP="000363EF">
            <w:pPr>
              <w:jc w:val="both"/>
              <w:rPr>
                <w:rFonts w:ascii="Book Antiqua" w:hAnsi="Book Antiqua"/>
                <w:iCs/>
                <w:sz w:val="24"/>
                <w:szCs w:val="24"/>
              </w:rPr>
            </w:pPr>
            <w:r w:rsidRPr="000363EF">
              <w:rPr>
                <w:rFonts w:ascii="Book Antiqua" w:hAnsi="Book Antiqua" w:cs="Arial"/>
                <w:sz w:val="24"/>
                <w:szCs w:val="24"/>
              </w:rPr>
              <w:t>Shure, akg, dylan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785F58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58" w:rsidRPr="000363EF" w:rsidRDefault="00785F58" w:rsidP="00C728F2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</w:tbl>
    <w:p w:rsidR="00866065" w:rsidRDefault="00866065" w:rsidP="00866065">
      <w:pPr>
        <w:spacing w:line="360" w:lineRule="auto"/>
        <w:ind w:firstLine="1701"/>
        <w:jc w:val="both"/>
        <w:rPr>
          <w:rFonts w:ascii="Book Antiqua" w:hAnsi="Book Antiqua" w:cs="Arial"/>
          <w:sz w:val="24"/>
          <w:szCs w:val="24"/>
        </w:rPr>
      </w:pPr>
    </w:p>
    <w:p w:rsidR="00866065" w:rsidRDefault="00866065" w:rsidP="00866065"/>
    <w:p w:rsidR="00F76ADF" w:rsidRDefault="00F76ADF" w:rsidP="00F76ADF">
      <w:pPr>
        <w:spacing w:line="360" w:lineRule="auto"/>
        <w:jc w:val="both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sz w:val="24"/>
          <w:szCs w:val="24"/>
        </w:rPr>
        <w:t xml:space="preserve">Declaramos que estamos de acordo com todas as condições inseridas no </w:t>
      </w:r>
      <w:r>
        <w:rPr>
          <w:rFonts w:ascii="Book Antiqua" w:hAnsi="Book Antiqua"/>
          <w:sz w:val="24"/>
          <w:szCs w:val="24"/>
        </w:rPr>
        <w:t xml:space="preserve">Termo de Referência </w:t>
      </w:r>
      <w:r w:rsidRPr="00370A56">
        <w:rPr>
          <w:rFonts w:ascii="Book Antiqua" w:hAnsi="Book Antiqua"/>
          <w:sz w:val="24"/>
          <w:szCs w:val="24"/>
        </w:rPr>
        <w:t>e seus anexos.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_____________</w:t>
      </w:r>
      <w:r w:rsidRPr="00370A56">
        <w:rPr>
          <w:rFonts w:ascii="Book Antiqua" w:hAnsi="Book Antiqua"/>
          <w:sz w:val="24"/>
          <w:szCs w:val="24"/>
        </w:rPr>
        <w:t>-SP, _____de _________________de 202</w:t>
      </w:r>
      <w:r>
        <w:rPr>
          <w:rFonts w:ascii="Book Antiqua" w:hAnsi="Book Antiqua"/>
          <w:sz w:val="24"/>
          <w:szCs w:val="24"/>
        </w:rPr>
        <w:t>5</w:t>
      </w:r>
      <w:r w:rsidRPr="00370A56">
        <w:rPr>
          <w:rFonts w:ascii="Book Antiqua" w:hAnsi="Book Antiqua"/>
          <w:sz w:val="24"/>
          <w:szCs w:val="24"/>
        </w:rPr>
        <w:t>.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_________________________________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Nome do responsável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CPF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 RG.</w:t>
      </w:r>
    </w:p>
    <w:p w:rsidR="00CE445D" w:rsidRDefault="00CE445D"/>
    <w:sectPr w:rsidR="00CE44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065"/>
    <w:rsid w:val="000363EF"/>
    <w:rsid w:val="003E3506"/>
    <w:rsid w:val="005A7387"/>
    <w:rsid w:val="00785F58"/>
    <w:rsid w:val="00866065"/>
    <w:rsid w:val="00CE445D"/>
    <w:rsid w:val="00F7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420B"/>
  <w15:chartTrackingRefBased/>
  <w15:docId w15:val="{CBD89144-5CD2-43E0-BDFE-0F8AD6D3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8660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660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036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2025-10-08T18:08:00Z</dcterms:created>
  <dcterms:modified xsi:type="dcterms:W3CDTF">2025-10-08T19:05:00Z</dcterms:modified>
</cp:coreProperties>
</file>